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43CA2" w14:textId="023AA496" w:rsidR="005A7451" w:rsidRDefault="005A7451" w:rsidP="005A7451">
      <w:pPr>
        <w:jc w:val="center"/>
        <w:rPr>
          <w:rFonts w:ascii="Times New Roman" w:hAnsi="Times New Roman"/>
          <w:b/>
          <w:bCs/>
        </w:rPr>
      </w:pPr>
      <w:bookmarkStart w:id="0" w:name="OLE_LINK121"/>
      <w:bookmarkStart w:id="1" w:name="_GoBack"/>
      <w:r>
        <w:rPr>
          <w:rFonts w:ascii="Times New Roman" w:hAnsi="Times New Roman"/>
          <w:b/>
          <w:bCs/>
        </w:rPr>
        <w:t>Supplementa</w:t>
      </w:r>
      <w:r w:rsidR="00B4054B">
        <w:rPr>
          <w:rFonts w:ascii="Times New Roman" w:hAnsi="Times New Roman" w:hint="eastAsia"/>
          <w:b/>
          <w:bCs/>
        </w:rPr>
        <w:t>ry</w:t>
      </w:r>
      <w:r>
        <w:rPr>
          <w:rFonts w:ascii="Times New Roman" w:hAnsi="Times New Roman"/>
          <w:b/>
          <w:bCs/>
        </w:rPr>
        <w:t xml:space="preserve"> Table</w:t>
      </w:r>
      <w:bookmarkEnd w:id="1"/>
      <w:r>
        <w:rPr>
          <w:rFonts w:ascii="Times New Roman" w:hAnsi="Times New Roman"/>
          <w:b/>
          <w:bCs/>
        </w:rPr>
        <w:t xml:space="preserve"> 1. Association Between </w:t>
      </w:r>
      <w:r>
        <w:rPr>
          <w:rFonts w:ascii="Times New Roman" w:hAnsi="Times New Roman"/>
          <w:b/>
          <w:bCs/>
          <w:color w:val="000000"/>
          <w:kern w:val="0"/>
        </w:rPr>
        <w:t>SES and MMSE Scores</w:t>
      </w:r>
    </w:p>
    <w:bookmarkEnd w:id="0"/>
    <w:p w14:paraId="1FA6CB46" w14:textId="77777777" w:rsidR="005A7451" w:rsidRDefault="005A7451" w:rsidP="005A7451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10286" w:type="dxa"/>
        <w:tblInd w:w="-986" w:type="dxa"/>
        <w:tblLook w:val="04A0" w:firstRow="1" w:lastRow="0" w:firstColumn="1" w:lastColumn="0" w:noHBand="0" w:noVBand="1"/>
      </w:tblPr>
      <w:tblGrid>
        <w:gridCol w:w="2180"/>
        <w:gridCol w:w="445"/>
        <w:gridCol w:w="1955"/>
        <w:gridCol w:w="794"/>
        <w:gridCol w:w="807"/>
        <w:gridCol w:w="572"/>
        <w:gridCol w:w="1932"/>
        <w:gridCol w:w="794"/>
        <w:gridCol w:w="807"/>
      </w:tblGrid>
      <w:tr w:rsidR="005A7451" w14:paraId="793E3F07" w14:textId="77777777" w:rsidTr="005A7451">
        <w:trPr>
          <w:trHeight w:val="300"/>
        </w:trPr>
        <w:tc>
          <w:tcPr>
            <w:tcW w:w="2180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CD10DA7" w14:textId="77777777" w:rsidR="005A7451" w:rsidRDefault="005A7451">
            <w:pPr>
              <w:widowControl/>
              <w:jc w:val="left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nil"/>
              <w:bottom w:val="single" w:sz="8" w:space="0" w:color="FFFFFF"/>
              <w:right w:val="nil"/>
            </w:tcBorders>
            <w:noWrap/>
            <w:vAlign w:val="center"/>
          </w:tcPr>
          <w:p w14:paraId="5B05959C" w14:textId="77777777" w:rsidR="005A7451" w:rsidRDefault="005A7451">
            <w:pPr>
              <w:widowControl/>
              <w:jc w:val="left"/>
              <w:rPr>
                <w:rFonts w:cs="宋体" w:hint="eastAsia"/>
                <w:color w:val="000000"/>
                <w:kern w:val="0"/>
              </w:rPr>
            </w:pPr>
          </w:p>
        </w:tc>
        <w:tc>
          <w:tcPr>
            <w:tcW w:w="3556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04968A1" w14:textId="77777777" w:rsidR="005A7451" w:rsidRDefault="005A7451">
            <w:pPr>
              <w:widowControl/>
              <w:jc w:val="center"/>
              <w:rPr>
                <w:rFonts w:ascii="Times New Roman" w:hAnsi="Times New Roman" w:hint="eastAsia"/>
                <w:b/>
                <w:bCs/>
                <w:color w:val="000000"/>
                <w:kern w:val="0"/>
              </w:rPr>
            </w:pPr>
            <w:bookmarkStart w:id="2" w:name="OLE_LINK131"/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>Unadjusted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>linear regression</w:t>
            </w:r>
            <w:bookmarkEnd w:id="2"/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 xml:space="preserve">     </w:t>
            </w:r>
          </w:p>
        </w:tc>
        <w:tc>
          <w:tcPr>
            <w:tcW w:w="4105" w:type="dxa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3F8BA2" w14:textId="77777777" w:rsidR="005A7451" w:rsidRDefault="005A7451">
            <w:pPr>
              <w:widowControl/>
              <w:ind w:left="210" w:hangingChars="100" w:hanging="21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 xml:space="preserve">  </w:t>
            </w:r>
            <w:bookmarkStart w:id="3" w:name="OLE_LINK39"/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 xml:space="preserve"> </w:t>
            </w:r>
            <w:bookmarkEnd w:id="3"/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>Adjusted linear regression</w:t>
            </w:r>
          </w:p>
          <w:p w14:paraId="6FDC8098" w14:textId="77777777" w:rsidR="005A7451" w:rsidRDefault="005A7451">
            <w:pPr>
              <w:widowControl/>
              <w:ind w:left="210" w:hangingChars="100" w:hanging="210"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 xml:space="preserve">   controlling for covariates</w:t>
            </w:r>
          </w:p>
        </w:tc>
      </w:tr>
      <w:tr w:rsidR="005A7451" w14:paraId="66DEBB96" w14:textId="77777777" w:rsidTr="005A7451">
        <w:trPr>
          <w:trHeight w:val="300"/>
        </w:trPr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404DA77" w14:textId="77777777" w:rsidR="005A7451" w:rsidRDefault="005A7451">
            <w:pPr>
              <w:widowControl/>
              <w:jc w:val="left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93DE8DD" w14:textId="77777777" w:rsidR="005A7451" w:rsidRDefault="005A7451">
            <w:pPr>
              <w:widowControl/>
              <w:jc w:val="left"/>
              <w:rPr>
                <w:rFonts w:cs="宋体" w:hint="eastAsia"/>
                <w:color w:val="000000"/>
                <w:kern w:val="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1B33C3" w14:textId="77777777" w:rsidR="005A7451" w:rsidRDefault="005A7451">
            <w:pPr>
              <w:widowControl/>
              <w:jc w:val="center"/>
              <w:rPr>
                <w:rFonts w:ascii="Times New Roman" w:hAnsi="Times New Roman" w:hint="eastAsia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B(95%CI)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9D92A2" w14:textId="77777777" w:rsidR="005A7451" w:rsidRDefault="005A7451">
            <w:pPr>
              <w:widowControl/>
              <w:ind w:firstLineChars="100" w:firstLine="210"/>
              <w:jc w:val="left"/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T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D0F460A" w14:textId="77777777" w:rsidR="005A7451" w:rsidRDefault="005A7451">
            <w:pPr>
              <w:widowControl/>
              <w:ind w:firstLineChars="100" w:firstLine="210"/>
              <w:jc w:val="left"/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p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FECAC5" w14:textId="77777777" w:rsidR="005A7451" w:rsidRDefault="005A7451">
            <w:pPr>
              <w:widowControl/>
              <w:jc w:val="left"/>
              <w:rPr>
                <w:rFonts w:cs="宋体"/>
                <w:b/>
                <w:bCs/>
                <w:i/>
                <w:iCs/>
                <w:color w:val="000000"/>
                <w:kern w:val="0"/>
              </w:rPr>
            </w:pP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B5B8F0" w14:textId="77777777" w:rsidR="005A7451" w:rsidRDefault="005A7451">
            <w:pPr>
              <w:widowControl/>
              <w:jc w:val="center"/>
              <w:rPr>
                <w:rFonts w:ascii="Times New Roman" w:hAnsi="Times New Roman" w:hint="eastAsia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B(95%CI)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84B311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T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DD671F6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p</w:t>
            </w:r>
          </w:p>
        </w:tc>
      </w:tr>
      <w:tr w:rsidR="005A7451" w14:paraId="470DE7F8" w14:textId="77777777" w:rsidTr="005A7451">
        <w:trPr>
          <w:trHeight w:val="276"/>
        </w:trPr>
        <w:tc>
          <w:tcPr>
            <w:tcW w:w="2180" w:type="dxa"/>
            <w:noWrap/>
            <w:vAlign w:val="center"/>
            <w:hideMark/>
          </w:tcPr>
          <w:p w14:paraId="09CF65CD" w14:textId="77777777" w:rsidR="005A7451" w:rsidRDefault="005A7451">
            <w:pPr>
              <w:widowControl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>Socioeconomic status</w:t>
            </w:r>
          </w:p>
        </w:tc>
        <w:tc>
          <w:tcPr>
            <w:tcW w:w="445" w:type="dxa"/>
            <w:noWrap/>
            <w:vAlign w:val="center"/>
          </w:tcPr>
          <w:p w14:paraId="74812A0F" w14:textId="77777777" w:rsidR="005A7451" w:rsidRDefault="005A7451">
            <w:pPr>
              <w:widowControl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55" w:type="dxa"/>
            <w:noWrap/>
            <w:vAlign w:val="center"/>
            <w:hideMark/>
          </w:tcPr>
          <w:p w14:paraId="1A377152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 xml:space="preserve">        </w:t>
            </w:r>
          </w:p>
        </w:tc>
        <w:tc>
          <w:tcPr>
            <w:tcW w:w="794" w:type="dxa"/>
            <w:noWrap/>
            <w:vAlign w:val="center"/>
          </w:tcPr>
          <w:p w14:paraId="5C03119B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807" w:type="dxa"/>
            <w:noWrap/>
            <w:vAlign w:val="center"/>
          </w:tcPr>
          <w:p w14:paraId="7CC757B3" w14:textId="77777777" w:rsidR="005A7451" w:rsidRDefault="005A745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noWrap/>
            <w:vAlign w:val="center"/>
          </w:tcPr>
          <w:p w14:paraId="067C598E" w14:textId="77777777" w:rsidR="005A7451" w:rsidRDefault="005A745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32" w:type="dxa"/>
            <w:noWrap/>
            <w:vAlign w:val="center"/>
          </w:tcPr>
          <w:p w14:paraId="6B8442DF" w14:textId="77777777" w:rsidR="005A7451" w:rsidRDefault="005A745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14:paraId="4C065E3F" w14:textId="77777777" w:rsidR="005A7451" w:rsidRDefault="005A74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 xml:space="preserve">     </w:t>
            </w:r>
          </w:p>
        </w:tc>
        <w:tc>
          <w:tcPr>
            <w:tcW w:w="807" w:type="dxa"/>
            <w:noWrap/>
            <w:vAlign w:val="center"/>
            <w:hideMark/>
          </w:tcPr>
          <w:p w14:paraId="2B5A6CD5" w14:textId="77777777" w:rsidR="005A7451" w:rsidRDefault="005A74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 xml:space="preserve">  </w:t>
            </w:r>
          </w:p>
        </w:tc>
      </w:tr>
      <w:tr w:rsidR="005A7451" w14:paraId="03FE4D8D" w14:textId="77777777" w:rsidTr="005A7451">
        <w:trPr>
          <w:trHeight w:val="276"/>
        </w:trPr>
        <w:tc>
          <w:tcPr>
            <w:tcW w:w="2180" w:type="dxa"/>
            <w:noWrap/>
            <w:vAlign w:val="center"/>
            <w:hideMark/>
          </w:tcPr>
          <w:p w14:paraId="7B88DE98" w14:textId="77777777" w:rsidR="005A7451" w:rsidRDefault="005A7451">
            <w:pPr>
              <w:widowControl/>
              <w:ind w:firstLineChars="150" w:firstLine="315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Low (ref)</w:t>
            </w:r>
          </w:p>
        </w:tc>
        <w:tc>
          <w:tcPr>
            <w:tcW w:w="445" w:type="dxa"/>
            <w:noWrap/>
            <w:vAlign w:val="center"/>
          </w:tcPr>
          <w:p w14:paraId="4CD074B0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1955" w:type="dxa"/>
            <w:vAlign w:val="center"/>
            <w:hideMark/>
          </w:tcPr>
          <w:p w14:paraId="74196D5C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 xml:space="preserve">        </w:t>
            </w:r>
          </w:p>
        </w:tc>
        <w:tc>
          <w:tcPr>
            <w:tcW w:w="794" w:type="dxa"/>
            <w:vAlign w:val="center"/>
          </w:tcPr>
          <w:p w14:paraId="0E855212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807" w:type="dxa"/>
            <w:noWrap/>
            <w:vAlign w:val="center"/>
          </w:tcPr>
          <w:p w14:paraId="2BAA2287" w14:textId="77777777" w:rsidR="005A7451" w:rsidRDefault="005A745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572" w:type="dxa"/>
            <w:noWrap/>
            <w:vAlign w:val="center"/>
          </w:tcPr>
          <w:p w14:paraId="38FB7268" w14:textId="77777777" w:rsidR="005A7451" w:rsidRDefault="005A745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32" w:type="dxa"/>
            <w:noWrap/>
            <w:vAlign w:val="center"/>
          </w:tcPr>
          <w:p w14:paraId="2160BFB3" w14:textId="77777777" w:rsidR="005A7451" w:rsidRDefault="005A7451">
            <w:pPr>
              <w:widowControl/>
              <w:jc w:val="center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794" w:type="dxa"/>
            <w:noWrap/>
            <w:vAlign w:val="center"/>
            <w:hideMark/>
          </w:tcPr>
          <w:p w14:paraId="17A6E72F" w14:textId="77777777" w:rsidR="005A7451" w:rsidRDefault="005A74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 xml:space="preserve">     </w:t>
            </w:r>
          </w:p>
        </w:tc>
        <w:tc>
          <w:tcPr>
            <w:tcW w:w="807" w:type="dxa"/>
            <w:noWrap/>
            <w:vAlign w:val="center"/>
            <w:hideMark/>
          </w:tcPr>
          <w:p w14:paraId="78FFAF8B" w14:textId="77777777" w:rsidR="005A7451" w:rsidRDefault="005A74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 xml:space="preserve">  </w:t>
            </w:r>
          </w:p>
        </w:tc>
      </w:tr>
      <w:tr w:rsidR="005A7451" w14:paraId="5A69FE10" w14:textId="77777777" w:rsidTr="005A7451">
        <w:trPr>
          <w:trHeight w:val="257"/>
        </w:trPr>
        <w:tc>
          <w:tcPr>
            <w:tcW w:w="2180" w:type="dxa"/>
            <w:noWrap/>
            <w:vAlign w:val="center"/>
            <w:hideMark/>
          </w:tcPr>
          <w:p w14:paraId="4DF1DCFC" w14:textId="77777777" w:rsidR="005A7451" w:rsidRDefault="005A7451">
            <w:pPr>
              <w:widowControl/>
              <w:ind w:firstLineChars="150" w:firstLine="315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Medium</w:t>
            </w:r>
          </w:p>
        </w:tc>
        <w:tc>
          <w:tcPr>
            <w:tcW w:w="445" w:type="dxa"/>
            <w:noWrap/>
            <w:vAlign w:val="center"/>
          </w:tcPr>
          <w:p w14:paraId="52B78351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1955" w:type="dxa"/>
            <w:vAlign w:val="center"/>
            <w:hideMark/>
          </w:tcPr>
          <w:p w14:paraId="6535971C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5.187 (4.885, 5.490)</w:t>
            </w:r>
          </w:p>
        </w:tc>
        <w:tc>
          <w:tcPr>
            <w:tcW w:w="794" w:type="dxa"/>
            <w:vAlign w:val="center"/>
            <w:hideMark/>
          </w:tcPr>
          <w:p w14:paraId="53F30176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33.614</w:t>
            </w:r>
          </w:p>
        </w:tc>
        <w:tc>
          <w:tcPr>
            <w:tcW w:w="807" w:type="dxa"/>
            <w:noWrap/>
            <w:vAlign w:val="center"/>
            <w:hideMark/>
          </w:tcPr>
          <w:p w14:paraId="2C8BE21C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&lt;0.001</w:t>
            </w:r>
          </w:p>
        </w:tc>
        <w:tc>
          <w:tcPr>
            <w:tcW w:w="572" w:type="dxa"/>
            <w:noWrap/>
            <w:vAlign w:val="center"/>
          </w:tcPr>
          <w:p w14:paraId="0D6E28A3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1932" w:type="dxa"/>
            <w:vAlign w:val="center"/>
            <w:hideMark/>
          </w:tcPr>
          <w:p w14:paraId="5619AE3C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4.224 (3.912, 4.535)</w:t>
            </w:r>
          </w:p>
        </w:tc>
        <w:tc>
          <w:tcPr>
            <w:tcW w:w="794" w:type="dxa"/>
            <w:noWrap/>
            <w:vAlign w:val="center"/>
            <w:hideMark/>
          </w:tcPr>
          <w:p w14:paraId="323E1667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26.593</w:t>
            </w:r>
          </w:p>
        </w:tc>
        <w:tc>
          <w:tcPr>
            <w:tcW w:w="807" w:type="dxa"/>
            <w:noWrap/>
            <w:vAlign w:val="center"/>
            <w:hideMark/>
          </w:tcPr>
          <w:p w14:paraId="12EE48C2" w14:textId="77777777" w:rsidR="005A7451" w:rsidRDefault="005A7451">
            <w:pPr>
              <w:widowControl/>
              <w:jc w:val="right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&lt;0.001</w:t>
            </w:r>
          </w:p>
        </w:tc>
      </w:tr>
      <w:tr w:rsidR="005A7451" w14:paraId="1B09008B" w14:textId="77777777" w:rsidTr="005A7451">
        <w:trPr>
          <w:trHeight w:val="375"/>
        </w:trPr>
        <w:tc>
          <w:tcPr>
            <w:tcW w:w="218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F447F82" w14:textId="77777777" w:rsidR="005A7451" w:rsidRDefault="005A7451">
            <w:pPr>
              <w:widowControl/>
              <w:ind w:firstLineChars="150" w:firstLine="315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High</w:t>
            </w:r>
          </w:p>
        </w:tc>
        <w:tc>
          <w:tcPr>
            <w:tcW w:w="44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71DC73F1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158DCF6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8.807 (8.395, 9.220)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9219F50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41.858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9E980A6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&lt;0.001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6DF9502C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0858918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7.050 (6.596, 7.504)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6DE920C7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30.444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39B61F0" w14:textId="77777777" w:rsidR="005A7451" w:rsidRDefault="005A7451">
            <w:pPr>
              <w:widowControl/>
              <w:jc w:val="right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&lt;0.001</w:t>
            </w:r>
          </w:p>
        </w:tc>
      </w:tr>
    </w:tbl>
    <w:p w14:paraId="43668B7E" w14:textId="77777777" w:rsidR="005A7451" w:rsidRDefault="005A7451" w:rsidP="005A7451">
      <w:pPr>
        <w:jc w:val="left"/>
      </w:pPr>
      <w:r>
        <w:rPr>
          <w:rFonts w:ascii="Times New Roman" w:hAnsi="Times New Roman"/>
          <w:sz w:val="18"/>
          <w:szCs w:val="18"/>
        </w:rPr>
        <w:t>Outcome variable: MMSE scores</w:t>
      </w:r>
    </w:p>
    <w:p w14:paraId="5002470D" w14:textId="77777777" w:rsidR="005A7451" w:rsidRDefault="005A7451" w:rsidP="005A7451">
      <w:pPr>
        <w:rPr>
          <w:rFonts w:ascii="Times New Roman" w:hAnsi="Times New Roman" w:hint="eastAsia"/>
          <w:sz w:val="18"/>
          <w:szCs w:val="18"/>
          <w14:ligatures w14:val="none"/>
        </w:rPr>
      </w:pPr>
      <w:bookmarkStart w:id="4" w:name="OLE_LINK133"/>
      <w:bookmarkStart w:id="5" w:name="OLE_LINK41"/>
      <w:r>
        <w:rPr>
          <w:rFonts w:ascii="Times New Roman" w:hAnsi="Times New Roman"/>
          <w:sz w:val="18"/>
          <w:szCs w:val="18"/>
        </w:rPr>
        <w:t>Covariates: age, gender, residential region, current smoker, current drinker, marital status, living alone, diabetes, hypertension, hyperlipidemia and sedentary duration.</w:t>
      </w:r>
      <w:bookmarkEnd w:id="4"/>
    </w:p>
    <w:bookmarkEnd w:id="5"/>
    <w:p w14:paraId="026C953E" w14:textId="77777777" w:rsidR="005A7451" w:rsidRDefault="005A7451" w:rsidP="005A7451">
      <w:r>
        <w:rPr>
          <w:rFonts w:hint="eastAsia"/>
        </w:rPr>
        <w:t xml:space="preserve"> </w:t>
      </w:r>
    </w:p>
    <w:p w14:paraId="1AA624FF" w14:textId="77777777" w:rsidR="005A7451" w:rsidRDefault="005A7451" w:rsidP="005A7451">
      <w:pPr>
        <w:rPr>
          <w:rFonts w:hint="eastAsia"/>
        </w:rPr>
      </w:pPr>
    </w:p>
    <w:p w14:paraId="72E60A53" w14:textId="77777777" w:rsidR="005A7451" w:rsidRDefault="005A7451" w:rsidP="005A7451">
      <w:pPr>
        <w:rPr>
          <w:rFonts w:hint="eastAsia"/>
        </w:rPr>
      </w:pPr>
      <w:r>
        <w:rPr>
          <w:rFonts w:hint="eastAsia"/>
        </w:rPr>
        <w:t xml:space="preserve"> </w:t>
      </w:r>
    </w:p>
    <w:p w14:paraId="7E271220" w14:textId="4C524B07" w:rsidR="005A7451" w:rsidRDefault="005A7451" w:rsidP="005A7451">
      <w:pPr>
        <w:jc w:val="center"/>
        <w:rPr>
          <w:rFonts w:ascii="Times New Roman" w:hAnsi="Times New Roman" w:hint="eastAsia"/>
          <w:b/>
          <w:bCs/>
        </w:rPr>
      </w:pPr>
      <w:r>
        <w:rPr>
          <w:rFonts w:ascii="Times New Roman" w:hAnsi="Times New Roman"/>
          <w:b/>
          <w:bCs/>
        </w:rPr>
        <w:t>Supplementa</w:t>
      </w:r>
      <w:r w:rsidR="00B4054B">
        <w:rPr>
          <w:rFonts w:ascii="Times New Roman" w:hAnsi="Times New Roman"/>
          <w:b/>
          <w:bCs/>
        </w:rPr>
        <w:t>ry</w:t>
      </w:r>
      <w:r w:rsidR="000D7192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Table 2. Association Between </w:t>
      </w:r>
      <w:r>
        <w:rPr>
          <w:rFonts w:ascii="Times New Roman" w:hAnsi="Times New Roman"/>
          <w:b/>
          <w:bCs/>
          <w:color w:val="000000"/>
          <w:kern w:val="0"/>
        </w:rPr>
        <w:t>SES and PHQ-9 Scores</w:t>
      </w:r>
    </w:p>
    <w:p w14:paraId="3BEF5F1E" w14:textId="77777777" w:rsidR="005A7451" w:rsidRDefault="005A7451" w:rsidP="005A7451">
      <w:pPr>
        <w:rPr>
          <w:rFonts w:ascii="Times New Roman" w:hAnsi="Times New Roman"/>
          <w:sz w:val="18"/>
          <w:szCs w:val="18"/>
        </w:rPr>
      </w:pPr>
      <w:r>
        <w:rPr>
          <w:rFonts w:hint="eastAsia"/>
        </w:rPr>
        <w:t xml:space="preserve"> </w:t>
      </w:r>
    </w:p>
    <w:tbl>
      <w:tblPr>
        <w:tblW w:w="10690" w:type="dxa"/>
        <w:tblInd w:w="-1093" w:type="dxa"/>
        <w:tblLook w:val="04A0" w:firstRow="1" w:lastRow="0" w:firstColumn="1" w:lastColumn="0" w:noHBand="0" w:noVBand="1"/>
      </w:tblPr>
      <w:tblGrid>
        <w:gridCol w:w="2211"/>
        <w:gridCol w:w="300"/>
        <w:gridCol w:w="2126"/>
        <w:gridCol w:w="992"/>
        <w:gridCol w:w="807"/>
        <w:gridCol w:w="427"/>
        <w:gridCol w:w="2169"/>
        <w:gridCol w:w="851"/>
        <w:gridCol w:w="807"/>
      </w:tblGrid>
      <w:tr w:rsidR="005A7451" w14:paraId="54BB266A" w14:textId="77777777" w:rsidTr="005A7451">
        <w:trPr>
          <w:trHeight w:val="310"/>
        </w:trPr>
        <w:tc>
          <w:tcPr>
            <w:tcW w:w="2211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920E7B9" w14:textId="77777777" w:rsidR="005A7451" w:rsidRDefault="005A7451">
            <w:pPr>
              <w:widowControl/>
              <w:jc w:val="left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300" w:type="dxa"/>
            <w:tcBorders>
              <w:top w:val="single" w:sz="12" w:space="0" w:color="auto"/>
              <w:left w:val="nil"/>
              <w:bottom w:val="single" w:sz="8" w:space="0" w:color="FFFFFF"/>
              <w:right w:val="nil"/>
            </w:tcBorders>
            <w:noWrap/>
            <w:vAlign w:val="center"/>
          </w:tcPr>
          <w:p w14:paraId="2E669EA4" w14:textId="77777777" w:rsidR="005A7451" w:rsidRDefault="005A7451">
            <w:pPr>
              <w:widowControl/>
              <w:jc w:val="left"/>
              <w:rPr>
                <w:rFonts w:cs="宋体" w:hint="eastAsia"/>
                <w:color w:val="000000"/>
                <w:kern w:val="0"/>
              </w:rPr>
            </w:pPr>
          </w:p>
        </w:tc>
        <w:tc>
          <w:tcPr>
            <w:tcW w:w="3925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E0CBC7" w14:textId="77777777" w:rsidR="005A7451" w:rsidRDefault="005A7451">
            <w:pPr>
              <w:widowControl/>
              <w:jc w:val="center"/>
              <w:rPr>
                <w:rFonts w:ascii="Times New Roman" w:hAnsi="Times New Roman" w:hint="eastAsia"/>
                <w:b/>
                <w:b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>Unadjusted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 xml:space="preserve">linear regression     </w:t>
            </w:r>
          </w:p>
        </w:tc>
        <w:tc>
          <w:tcPr>
            <w:tcW w:w="427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F64EBD" w14:textId="77777777" w:rsidR="005A7451" w:rsidRDefault="005A74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F375A09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 xml:space="preserve">Adjusted linear regression </w:t>
            </w:r>
          </w:p>
          <w:p w14:paraId="69860001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>controlling for covariates</w:t>
            </w:r>
          </w:p>
        </w:tc>
      </w:tr>
      <w:tr w:rsidR="005A7451" w14:paraId="01B5ED2C" w14:textId="77777777" w:rsidTr="005A7451">
        <w:trPr>
          <w:trHeight w:val="310"/>
        </w:trPr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ABD9A9C" w14:textId="77777777" w:rsidR="005A7451" w:rsidRDefault="005A7451">
            <w:pPr>
              <w:widowControl/>
              <w:jc w:val="left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E10DF1" w14:textId="77777777" w:rsidR="005A7451" w:rsidRDefault="005A7451">
            <w:pPr>
              <w:widowControl/>
              <w:jc w:val="left"/>
              <w:rPr>
                <w:rFonts w:cs="宋体" w:hint="eastAsia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E0A407" w14:textId="77777777" w:rsidR="005A7451" w:rsidRDefault="005A7451">
            <w:pPr>
              <w:widowControl/>
              <w:ind w:firstLineChars="100" w:firstLine="210"/>
              <w:jc w:val="center"/>
              <w:rPr>
                <w:rFonts w:ascii="Times New Roman" w:hAnsi="Times New Roman" w:hint="eastAsia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B(95%CI)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F017357" w14:textId="77777777" w:rsidR="005A7451" w:rsidRDefault="005A7451">
            <w:pPr>
              <w:widowControl/>
              <w:ind w:firstLineChars="150" w:firstLine="315"/>
              <w:jc w:val="left"/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T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B29F6E" w14:textId="77777777" w:rsidR="005A7451" w:rsidRDefault="005A7451">
            <w:pPr>
              <w:widowControl/>
              <w:ind w:firstLineChars="100" w:firstLine="210"/>
              <w:jc w:val="left"/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P</w:t>
            </w:r>
          </w:p>
        </w:tc>
        <w:tc>
          <w:tcPr>
            <w:tcW w:w="42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09B1C19" w14:textId="77777777" w:rsidR="005A7451" w:rsidRDefault="005A7451">
            <w:pPr>
              <w:widowControl/>
              <w:ind w:firstLineChars="100" w:firstLine="210"/>
              <w:jc w:val="left"/>
              <w:rPr>
                <w:rFonts w:cs="宋体"/>
                <w:b/>
                <w:bCs/>
                <w:i/>
                <w:iCs/>
                <w:color w:val="000000"/>
                <w:kern w:val="0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91BC73" w14:textId="77777777" w:rsidR="005A7451" w:rsidRDefault="005A7451">
            <w:pPr>
              <w:widowControl/>
              <w:ind w:firstLineChars="100" w:firstLine="210"/>
              <w:jc w:val="center"/>
              <w:rPr>
                <w:rFonts w:ascii="Times New Roman" w:hAnsi="Times New Roman" w:hint="eastAsia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B(95%CI)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F79205" w14:textId="77777777" w:rsidR="005A7451" w:rsidRDefault="005A7451">
            <w:pPr>
              <w:widowControl/>
              <w:ind w:firstLineChars="100" w:firstLine="210"/>
              <w:jc w:val="left"/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T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A9A89A" w14:textId="77777777" w:rsidR="005A7451" w:rsidRDefault="005A7451">
            <w:pPr>
              <w:widowControl/>
              <w:ind w:firstLineChars="100" w:firstLine="210"/>
              <w:jc w:val="left"/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p</w:t>
            </w:r>
          </w:p>
        </w:tc>
      </w:tr>
      <w:tr w:rsidR="005A7451" w14:paraId="4EA928D6" w14:textId="77777777" w:rsidTr="005A7451">
        <w:trPr>
          <w:trHeight w:val="285"/>
        </w:trPr>
        <w:tc>
          <w:tcPr>
            <w:tcW w:w="2211" w:type="dxa"/>
            <w:noWrap/>
            <w:vAlign w:val="center"/>
            <w:hideMark/>
          </w:tcPr>
          <w:p w14:paraId="3B586091" w14:textId="77777777" w:rsidR="005A7451" w:rsidRDefault="005A7451">
            <w:pPr>
              <w:widowControl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>Socioeconomic status</w:t>
            </w:r>
          </w:p>
        </w:tc>
        <w:tc>
          <w:tcPr>
            <w:tcW w:w="300" w:type="dxa"/>
            <w:noWrap/>
            <w:vAlign w:val="center"/>
          </w:tcPr>
          <w:p w14:paraId="487D5B44" w14:textId="77777777" w:rsidR="005A7451" w:rsidRDefault="005A7451">
            <w:pPr>
              <w:widowControl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0C232037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992" w:type="dxa"/>
            <w:noWrap/>
            <w:vAlign w:val="center"/>
          </w:tcPr>
          <w:p w14:paraId="3A978FA9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7" w:type="dxa"/>
            <w:noWrap/>
            <w:vAlign w:val="center"/>
          </w:tcPr>
          <w:p w14:paraId="636F0A47" w14:textId="77777777" w:rsidR="005A7451" w:rsidRDefault="005A7451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27" w:type="dxa"/>
            <w:noWrap/>
            <w:vAlign w:val="center"/>
          </w:tcPr>
          <w:p w14:paraId="35EA355D" w14:textId="77777777" w:rsidR="005A7451" w:rsidRDefault="005A7451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noWrap/>
            <w:vAlign w:val="center"/>
            <w:hideMark/>
          </w:tcPr>
          <w:p w14:paraId="750DF604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                        </w:t>
            </w:r>
          </w:p>
        </w:tc>
        <w:tc>
          <w:tcPr>
            <w:tcW w:w="851" w:type="dxa"/>
            <w:noWrap/>
            <w:vAlign w:val="center"/>
            <w:hideMark/>
          </w:tcPr>
          <w:p w14:paraId="33A3F15D" w14:textId="77777777" w:rsidR="005A7451" w:rsidRDefault="005A74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 xml:space="preserve">    </w:t>
            </w:r>
          </w:p>
        </w:tc>
        <w:tc>
          <w:tcPr>
            <w:tcW w:w="807" w:type="dxa"/>
            <w:noWrap/>
            <w:vAlign w:val="center"/>
            <w:hideMark/>
          </w:tcPr>
          <w:p w14:paraId="336F44A4" w14:textId="77777777" w:rsidR="005A7451" w:rsidRDefault="005A74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 xml:space="preserve">          </w:t>
            </w:r>
          </w:p>
        </w:tc>
      </w:tr>
      <w:tr w:rsidR="005A7451" w14:paraId="1664663A" w14:textId="77777777" w:rsidTr="005A7451">
        <w:trPr>
          <w:trHeight w:val="285"/>
        </w:trPr>
        <w:tc>
          <w:tcPr>
            <w:tcW w:w="2211" w:type="dxa"/>
            <w:noWrap/>
            <w:vAlign w:val="center"/>
            <w:hideMark/>
          </w:tcPr>
          <w:p w14:paraId="4A906ABD" w14:textId="77777777" w:rsidR="005A7451" w:rsidRDefault="005A7451">
            <w:pPr>
              <w:widowControl/>
              <w:ind w:firstLineChars="150" w:firstLine="315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Low (ref)</w:t>
            </w:r>
          </w:p>
        </w:tc>
        <w:tc>
          <w:tcPr>
            <w:tcW w:w="300" w:type="dxa"/>
            <w:noWrap/>
            <w:vAlign w:val="center"/>
          </w:tcPr>
          <w:p w14:paraId="215BBC10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2126" w:type="dxa"/>
            <w:vAlign w:val="center"/>
            <w:hideMark/>
          </w:tcPr>
          <w:p w14:paraId="574A7EC3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                                                                </w:t>
            </w:r>
          </w:p>
        </w:tc>
        <w:tc>
          <w:tcPr>
            <w:tcW w:w="992" w:type="dxa"/>
            <w:vAlign w:val="center"/>
          </w:tcPr>
          <w:p w14:paraId="5FEDED95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7" w:type="dxa"/>
            <w:noWrap/>
            <w:vAlign w:val="center"/>
          </w:tcPr>
          <w:p w14:paraId="45C058CD" w14:textId="77777777" w:rsidR="005A7451" w:rsidRDefault="005A7451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27" w:type="dxa"/>
            <w:noWrap/>
            <w:vAlign w:val="center"/>
          </w:tcPr>
          <w:p w14:paraId="7F1B8AFC" w14:textId="77777777" w:rsidR="005A7451" w:rsidRDefault="005A7451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noWrap/>
            <w:vAlign w:val="center"/>
            <w:hideMark/>
          </w:tcPr>
          <w:p w14:paraId="5EAFCF92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                     </w:t>
            </w:r>
          </w:p>
        </w:tc>
        <w:tc>
          <w:tcPr>
            <w:tcW w:w="851" w:type="dxa"/>
            <w:noWrap/>
            <w:vAlign w:val="center"/>
            <w:hideMark/>
          </w:tcPr>
          <w:p w14:paraId="19BAEEC8" w14:textId="77777777" w:rsidR="005A7451" w:rsidRDefault="005A74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 xml:space="preserve">    </w:t>
            </w:r>
          </w:p>
        </w:tc>
        <w:tc>
          <w:tcPr>
            <w:tcW w:w="807" w:type="dxa"/>
            <w:noWrap/>
            <w:vAlign w:val="center"/>
            <w:hideMark/>
          </w:tcPr>
          <w:p w14:paraId="336720DC" w14:textId="77777777" w:rsidR="005A7451" w:rsidRDefault="005A74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 xml:space="preserve">  </w:t>
            </w:r>
          </w:p>
        </w:tc>
      </w:tr>
      <w:tr w:rsidR="005A7451" w14:paraId="35E0022E" w14:textId="77777777" w:rsidTr="005A7451">
        <w:trPr>
          <w:trHeight w:val="285"/>
        </w:trPr>
        <w:tc>
          <w:tcPr>
            <w:tcW w:w="2211" w:type="dxa"/>
            <w:noWrap/>
            <w:vAlign w:val="center"/>
            <w:hideMark/>
          </w:tcPr>
          <w:p w14:paraId="24B26B6E" w14:textId="77777777" w:rsidR="005A7451" w:rsidRDefault="005A7451">
            <w:pPr>
              <w:widowControl/>
              <w:ind w:firstLineChars="150" w:firstLine="315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Medium</w:t>
            </w:r>
          </w:p>
        </w:tc>
        <w:tc>
          <w:tcPr>
            <w:tcW w:w="300" w:type="dxa"/>
            <w:noWrap/>
            <w:vAlign w:val="center"/>
          </w:tcPr>
          <w:p w14:paraId="6BD022D1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2126" w:type="dxa"/>
            <w:vAlign w:val="center"/>
            <w:hideMark/>
          </w:tcPr>
          <w:p w14:paraId="2AD48D2F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-1.367 (-1.613, -1.121)</w:t>
            </w:r>
          </w:p>
        </w:tc>
        <w:tc>
          <w:tcPr>
            <w:tcW w:w="992" w:type="dxa"/>
            <w:vAlign w:val="center"/>
            <w:hideMark/>
          </w:tcPr>
          <w:p w14:paraId="37391539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-10.909</w:t>
            </w:r>
          </w:p>
        </w:tc>
        <w:tc>
          <w:tcPr>
            <w:tcW w:w="807" w:type="dxa"/>
            <w:noWrap/>
            <w:vAlign w:val="center"/>
            <w:hideMark/>
          </w:tcPr>
          <w:p w14:paraId="23EFFAAF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&lt;0.001</w:t>
            </w:r>
          </w:p>
        </w:tc>
        <w:tc>
          <w:tcPr>
            <w:tcW w:w="427" w:type="dxa"/>
            <w:noWrap/>
            <w:vAlign w:val="center"/>
          </w:tcPr>
          <w:p w14:paraId="4870D049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2169" w:type="dxa"/>
            <w:noWrap/>
            <w:vAlign w:val="center"/>
            <w:hideMark/>
          </w:tcPr>
          <w:p w14:paraId="2AF349A7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-0.827 (-1.085, -0.569)</w:t>
            </w:r>
          </w:p>
        </w:tc>
        <w:tc>
          <w:tcPr>
            <w:tcW w:w="851" w:type="dxa"/>
            <w:noWrap/>
            <w:vAlign w:val="center"/>
            <w:hideMark/>
          </w:tcPr>
          <w:p w14:paraId="525D49EF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-6.286</w:t>
            </w:r>
          </w:p>
        </w:tc>
        <w:tc>
          <w:tcPr>
            <w:tcW w:w="807" w:type="dxa"/>
            <w:noWrap/>
            <w:vAlign w:val="center"/>
            <w:hideMark/>
          </w:tcPr>
          <w:p w14:paraId="5FEA2D7D" w14:textId="77777777" w:rsidR="005A7451" w:rsidRDefault="005A7451">
            <w:pPr>
              <w:widowControl/>
              <w:jc w:val="right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&lt;0.001</w:t>
            </w:r>
          </w:p>
        </w:tc>
      </w:tr>
      <w:tr w:rsidR="005A7451" w14:paraId="77A9C5B8" w14:textId="77777777" w:rsidTr="005A7451">
        <w:trPr>
          <w:trHeight w:val="297"/>
        </w:trPr>
        <w:tc>
          <w:tcPr>
            <w:tcW w:w="221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6DC07C85" w14:textId="77777777" w:rsidR="005A7451" w:rsidRDefault="005A7451">
            <w:pPr>
              <w:widowControl/>
              <w:ind w:firstLineChars="150" w:firstLine="315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High</w:t>
            </w:r>
          </w:p>
        </w:tc>
        <w:tc>
          <w:tcPr>
            <w:tcW w:w="30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0C75E40B" w14:textId="77777777" w:rsidR="005A7451" w:rsidRDefault="005A7451">
            <w:pPr>
              <w:widowControl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21BA38DD" w14:textId="77777777" w:rsidR="005A7451" w:rsidRDefault="005A7451">
            <w:pPr>
              <w:widowControl/>
              <w:rPr>
                <w:rFonts w:ascii="Times New Roman" w:hAnsi="Times New Roman" w:hint="eastAsia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-2.680 (-3.015, -2.345)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002438FA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-15.684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08AA7543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&lt;0.001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0E6145CA" w14:textId="77777777" w:rsidR="005A7451" w:rsidRDefault="005A74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44BF0BF2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-1.695 (-2.076, -1.319)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703A2EFF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-8.833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0329DA56" w14:textId="77777777" w:rsidR="005A7451" w:rsidRDefault="005A7451">
            <w:pPr>
              <w:widowControl/>
              <w:jc w:val="right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&lt;0.001</w:t>
            </w:r>
          </w:p>
        </w:tc>
      </w:tr>
    </w:tbl>
    <w:p w14:paraId="471311B1" w14:textId="77777777" w:rsidR="005A7451" w:rsidRDefault="005A7451" w:rsidP="005A745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Outcome variable: PHQ-9 scores</w:t>
      </w:r>
    </w:p>
    <w:p w14:paraId="419A88CB" w14:textId="77777777" w:rsidR="005A7451" w:rsidRDefault="005A7451" w:rsidP="005A745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Covariates: age, gender, residential region, current smoker, current drinker, marital status, living alone, diabetes, hypertension, hyperlipidemia and sedentary duration.</w:t>
      </w:r>
    </w:p>
    <w:p w14:paraId="607EB740" w14:textId="77777777" w:rsidR="005A7451" w:rsidRDefault="005A7451" w:rsidP="005A7451">
      <w:pPr>
        <w:rPr>
          <w:rFonts w:ascii="Times New Roman" w:hAnsi="Times New Roman"/>
          <w:sz w:val="18"/>
          <w:szCs w:val="18"/>
          <w14:ligatures w14:val="none"/>
        </w:rPr>
      </w:pPr>
    </w:p>
    <w:p w14:paraId="7848F47A" w14:textId="77777777" w:rsidR="005A7451" w:rsidRDefault="005A7451" w:rsidP="005A7451">
      <w:r>
        <w:rPr>
          <w:rFonts w:hint="eastAsia"/>
        </w:rPr>
        <w:t xml:space="preserve"> </w:t>
      </w:r>
    </w:p>
    <w:p w14:paraId="21D7F18C" w14:textId="77777777" w:rsidR="005A7451" w:rsidRDefault="005A7451" w:rsidP="005A7451">
      <w:pPr>
        <w:rPr>
          <w:rFonts w:hint="eastAsia"/>
        </w:rPr>
      </w:pPr>
    </w:p>
    <w:p w14:paraId="745A39D5" w14:textId="492BB8E6" w:rsidR="005A7451" w:rsidRDefault="005A7451" w:rsidP="005A7451">
      <w:pPr>
        <w:widowControl/>
        <w:jc w:val="center"/>
        <w:rPr>
          <w:rFonts w:hint="eastAsia"/>
          <w:b/>
          <w:bCs/>
          <w:color w:val="000000"/>
          <w:kern w:val="0"/>
        </w:rPr>
      </w:pPr>
      <w:r>
        <w:rPr>
          <w:rFonts w:ascii="Times New Roman" w:hAnsi="Times New Roman"/>
          <w:b/>
          <w:bCs/>
        </w:rPr>
        <w:t>Supplementa</w:t>
      </w:r>
      <w:r w:rsidR="00B4054B">
        <w:rPr>
          <w:rFonts w:ascii="Times New Roman" w:hAnsi="Times New Roman"/>
          <w:b/>
          <w:bCs/>
        </w:rPr>
        <w:t>ry</w:t>
      </w:r>
      <w:r>
        <w:rPr>
          <w:rFonts w:ascii="Times New Roman" w:hAnsi="Times New Roman"/>
          <w:b/>
          <w:bCs/>
        </w:rPr>
        <w:t xml:space="preserve"> Table 3. Association Between </w:t>
      </w:r>
      <w:r>
        <w:rPr>
          <w:rFonts w:ascii="Times New Roman" w:hAnsi="Times New Roman"/>
          <w:b/>
          <w:bCs/>
          <w:color w:val="000000"/>
          <w:kern w:val="0"/>
        </w:rPr>
        <w:t>PHQ-9 Scores and MMSE Scores</w:t>
      </w:r>
    </w:p>
    <w:p w14:paraId="4469A680" w14:textId="77777777" w:rsidR="005A7451" w:rsidRDefault="005A7451" w:rsidP="005A7451">
      <w:pPr>
        <w:rPr>
          <w:rFonts w:ascii="Times New Roman" w:hAnsi="Times New Roman" w:hint="eastAsia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tbl>
      <w:tblPr>
        <w:tblW w:w="10425" w:type="dxa"/>
        <w:tblInd w:w="-823" w:type="dxa"/>
        <w:tblLayout w:type="fixed"/>
        <w:tblLook w:val="04A0" w:firstRow="1" w:lastRow="0" w:firstColumn="1" w:lastColumn="0" w:noHBand="0" w:noVBand="1"/>
      </w:tblPr>
      <w:tblGrid>
        <w:gridCol w:w="1499"/>
        <w:gridCol w:w="371"/>
        <w:gridCol w:w="2409"/>
        <w:gridCol w:w="965"/>
        <w:gridCol w:w="869"/>
        <w:gridCol w:w="380"/>
        <w:gridCol w:w="2029"/>
        <w:gridCol w:w="908"/>
        <w:gridCol w:w="995"/>
      </w:tblGrid>
      <w:tr w:rsidR="005A7451" w14:paraId="56A831DD" w14:textId="77777777" w:rsidTr="005A7451">
        <w:trPr>
          <w:trHeight w:val="305"/>
        </w:trPr>
        <w:tc>
          <w:tcPr>
            <w:tcW w:w="1500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4255BBC" w14:textId="77777777" w:rsidR="005A7451" w:rsidRDefault="005A7451">
            <w:pPr>
              <w:widowControl/>
              <w:jc w:val="left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8" w:space="0" w:color="FFFFFF"/>
              <w:right w:val="nil"/>
            </w:tcBorders>
            <w:noWrap/>
            <w:vAlign w:val="center"/>
          </w:tcPr>
          <w:p w14:paraId="483D0FF7" w14:textId="77777777" w:rsidR="005A7451" w:rsidRDefault="005A7451">
            <w:pPr>
              <w:widowControl/>
              <w:jc w:val="left"/>
              <w:rPr>
                <w:rFonts w:cs="宋体" w:hint="eastAsia"/>
                <w:color w:val="000000"/>
                <w:kern w:val="0"/>
              </w:rPr>
            </w:pPr>
          </w:p>
        </w:tc>
        <w:tc>
          <w:tcPr>
            <w:tcW w:w="4244" w:type="dxa"/>
            <w:gridSpan w:val="3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9A5A4F" w14:textId="77777777" w:rsidR="005A7451" w:rsidRDefault="005A7451">
            <w:pPr>
              <w:widowControl/>
              <w:jc w:val="center"/>
              <w:rPr>
                <w:rFonts w:ascii="Times New Roman" w:hAnsi="Times New Roman" w:hint="eastAsia"/>
                <w:b/>
                <w:b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>Unadjusted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 xml:space="preserve">linear regression     </w:t>
            </w:r>
          </w:p>
        </w:tc>
        <w:tc>
          <w:tcPr>
            <w:tcW w:w="380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771E6" w14:textId="77777777" w:rsidR="005A7451" w:rsidRDefault="005A7451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 xml:space="preserve"> </w:t>
            </w:r>
          </w:p>
        </w:tc>
        <w:tc>
          <w:tcPr>
            <w:tcW w:w="3932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95F4B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>Adjusted linear regression</w:t>
            </w:r>
          </w:p>
          <w:p w14:paraId="623998CF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 xml:space="preserve"> </w:t>
            </w:r>
            <w:bookmarkStart w:id="6" w:name="OLE_LINK141"/>
            <w:r>
              <w:rPr>
                <w:rFonts w:ascii="Times New Roman" w:hAnsi="Times New Roman"/>
                <w:b/>
                <w:bCs/>
                <w:color w:val="000000"/>
                <w:kern w:val="0"/>
              </w:rPr>
              <w:t>controlling for covariates</w:t>
            </w:r>
            <w:bookmarkEnd w:id="6"/>
          </w:p>
        </w:tc>
      </w:tr>
      <w:tr w:rsidR="005A7451" w14:paraId="6397F70B" w14:textId="77777777" w:rsidTr="005A7451">
        <w:trPr>
          <w:trHeight w:val="305"/>
        </w:trPr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D8DBE02" w14:textId="77777777" w:rsidR="005A7451" w:rsidRDefault="005A7451">
            <w:pPr>
              <w:widowControl/>
              <w:jc w:val="left"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1BF1A96" w14:textId="77777777" w:rsidR="005A7451" w:rsidRDefault="005A7451">
            <w:pPr>
              <w:widowControl/>
              <w:jc w:val="left"/>
              <w:rPr>
                <w:rFonts w:cs="宋体" w:hint="eastAsia"/>
                <w:color w:val="000000"/>
                <w:kern w:val="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6BA762" w14:textId="77777777" w:rsidR="005A7451" w:rsidRDefault="005A7451">
            <w:pPr>
              <w:widowControl/>
              <w:jc w:val="center"/>
              <w:rPr>
                <w:rFonts w:ascii="Times New Roman" w:hAnsi="Times New Roman" w:hint="eastAsia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B</w:t>
            </w:r>
          </w:p>
        </w:tc>
        <w:tc>
          <w:tcPr>
            <w:tcW w:w="96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0151F7" w14:textId="77777777" w:rsidR="005A7451" w:rsidRDefault="005A7451">
            <w:pPr>
              <w:widowControl/>
              <w:ind w:firstLineChars="200" w:firstLine="420"/>
              <w:jc w:val="left"/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9B231D7" w14:textId="77777777" w:rsidR="005A7451" w:rsidRDefault="005A7451">
            <w:pPr>
              <w:widowControl/>
              <w:ind w:firstLineChars="100" w:firstLine="210"/>
              <w:jc w:val="left"/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p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2EFF63" w14:textId="77777777" w:rsidR="005A7451" w:rsidRDefault="005A7451">
            <w:pPr>
              <w:widowControl/>
              <w:jc w:val="left"/>
              <w:rPr>
                <w:rFonts w:cs="宋体"/>
                <w:b/>
                <w:bCs/>
                <w:i/>
                <w:iCs/>
                <w:color w:val="000000"/>
                <w:kern w:val="0"/>
              </w:rPr>
            </w:pPr>
          </w:p>
        </w:tc>
        <w:tc>
          <w:tcPr>
            <w:tcW w:w="2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086396" w14:textId="77777777" w:rsidR="005A7451" w:rsidRDefault="005A7451">
            <w:pPr>
              <w:widowControl/>
              <w:jc w:val="center"/>
              <w:rPr>
                <w:rFonts w:ascii="Times New Roman" w:hAnsi="Times New Roman" w:hint="eastAsia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B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EE15D8B" w14:textId="77777777" w:rsidR="005A7451" w:rsidRDefault="005A7451">
            <w:pPr>
              <w:widowControl/>
              <w:ind w:firstLineChars="150" w:firstLine="315"/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T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CE4E1F" w14:textId="77777777" w:rsidR="005A7451" w:rsidRDefault="005A7451">
            <w:pPr>
              <w:widowControl/>
              <w:ind w:firstLineChars="100" w:firstLine="210"/>
              <w:jc w:val="left"/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kern w:val="0"/>
              </w:rPr>
              <w:t>p</w:t>
            </w:r>
          </w:p>
        </w:tc>
      </w:tr>
      <w:tr w:rsidR="005A7451" w14:paraId="3EC44A2D" w14:textId="77777777" w:rsidTr="005A7451">
        <w:trPr>
          <w:trHeight w:val="293"/>
        </w:trPr>
        <w:tc>
          <w:tcPr>
            <w:tcW w:w="150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7ED3D88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PHQ-9 scores</w:t>
            </w:r>
          </w:p>
        </w:tc>
        <w:tc>
          <w:tcPr>
            <w:tcW w:w="37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435E70C2" w14:textId="77777777" w:rsidR="005A7451" w:rsidRDefault="005A7451">
            <w:pPr>
              <w:widowControl/>
              <w:rPr>
                <w:rFonts w:cs="宋体"/>
                <w:color w:val="000000"/>
                <w:kern w:val="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1918A0F7" w14:textId="77777777" w:rsidR="005A7451" w:rsidRDefault="005A7451">
            <w:pPr>
              <w:widowControl/>
              <w:jc w:val="center"/>
              <w:rPr>
                <w:rFonts w:ascii="Times New Roman" w:hAnsi="Times New Roman" w:hint="eastAsia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-0.326 (-0.362, -0.289)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60E3D914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-17.632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00BBAB2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&lt;0.001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7D05FDC0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69E4ACB4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-0.194 (-0.228,0.160)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04C25C45" w14:textId="77777777" w:rsidR="005A7451" w:rsidRDefault="005A7451">
            <w:pPr>
              <w:widowControl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-11.096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2F5A859B" w14:textId="77777777" w:rsidR="005A7451" w:rsidRDefault="005A745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</w:rPr>
            </w:pPr>
            <w:r>
              <w:rPr>
                <w:rFonts w:ascii="Times New Roman" w:hAnsi="Times New Roman"/>
                <w:color w:val="000000"/>
                <w:kern w:val="0"/>
              </w:rPr>
              <w:t>&lt;0.001</w:t>
            </w:r>
          </w:p>
        </w:tc>
      </w:tr>
    </w:tbl>
    <w:p w14:paraId="0B5E630A" w14:textId="77777777" w:rsidR="005A7451" w:rsidRDefault="005A7451" w:rsidP="005A745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Outcome variable: MMSE scores</w:t>
      </w:r>
    </w:p>
    <w:p w14:paraId="3F0A1D12" w14:textId="77777777" w:rsidR="005A7451" w:rsidRDefault="005A7451" w:rsidP="005A745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Covariates: age, gender, residential region, current smoker, current drinker, marital status, living alone, diabetes, hypertension, hyperlipidemia and sedentary duration.</w:t>
      </w:r>
    </w:p>
    <w:p w14:paraId="020A1C5A" w14:textId="77777777" w:rsidR="005A7451" w:rsidRDefault="005A7451" w:rsidP="005A7451">
      <w:pPr>
        <w:rPr>
          <w:rFonts w:ascii="Times New Roman" w:hAnsi="Times New Roman"/>
          <w:sz w:val="18"/>
          <w:szCs w:val="18"/>
          <w14:ligatures w14:val="none"/>
        </w:rPr>
      </w:pPr>
    </w:p>
    <w:p w14:paraId="58EE4FE2" w14:textId="77777777" w:rsidR="005A7451" w:rsidRDefault="005A7451" w:rsidP="005A7451"/>
    <w:p w14:paraId="497B6ADE" w14:textId="77777777" w:rsidR="005A7451" w:rsidRDefault="005A7451" w:rsidP="005A7451">
      <w:pPr>
        <w:rPr>
          <w:rFonts w:hint="eastAsia"/>
        </w:rPr>
      </w:pPr>
    </w:p>
    <w:p w14:paraId="1EBFA85B" w14:textId="1B77F7BB" w:rsidR="005A7451" w:rsidRDefault="005A7451" w:rsidP="005A7451">
      <w:pPr>
        <w:spacing w:line="120" w:lineRule="auto"/>
        <w:jc w:val="center"/>
        <w:rPr>
          <w:rFonts w:ascii="Times New Roman" w:hAnsi="Times New Roman" w:hint="eastAsia"/>
          <w:b/>
          <w:bCs/>
        </w:rPr>
      </w:pPr>
      <w:bookmarkStart w:id="7" w:name="OLE_LINK26"/>
      <w:r>
        <w:rPr>
          <w:rFonts w:ascii="Times New Roman" w:hAnsi="Times New Roman"/>
          <w:b/>
          <w:bCs/>
        </w:rPr>
        <w:t>Supplementa</w:t>
      </w:r>
      <w:r w:rsidR="00B4054B">
        <w:rPr>
          <w:rFonts w:ascii="Times New Roman" w:hAnsi="Times New Roman"/>
          <w:b/>
          <w:bCs/>
        </w:rPr>
        <w:t>ry</w:t>
      </w:r>
      <w:r>
        <w:rPr>
          <w:rFonts w:ascii="Times New Roman" w:hAnsi="Times New Roman"/>
          <w:b/>
          <w:bCs/>
        </w:rPr>
        <w:t xml:space="preserve"> Table 4. Multiple Linear Regression Analysis of MMSE Scores</w:t>
      </w:r>
    </w:p>
    <w:p w14:paraId="39AA7F81" w14:textId="77777777" w:rsidR="005A7451" w:rsidRDefault="005A7451" w:rsidP="005A7451">
      <w:pPr>
        <w:spacing w:line="120" w:lineRule="auto"/>
        <w:jc w:val="center"/>
        <w:rPr>
          <w:rFonts w:ascii="Times New Roman" w:hAnsi="Times New Roman"/>
        </w:rPr>
      </w:pPr>
    </w:p>
    <w:tbl>
      <w:tblPr>
        <w:tblpPr w:leftFromText="180" w:rightFromText="180" w:vertAnchor="text" w:horzAnchor="page" w:tblpX="2110" w:tblpY="43"/>
        <w:tblOverlap w:val="never"/>
        <w:tblW w:w="7845" w:type="dxa"/>
        <w:tblLayout w:type="fixed"/>
        <w:tblLook w:val="04A0" w:firstRow="1" w:lastRow="0" w:firstColumn="1" w:lastColumn="0" w:noHBand="0" w:noVBand="1"/>
      </w:tblPr>
      <w:tblGrid>
        <w:gridCol w:w="3219"/>
        <w:gridCol w:w="2228"/>
        <w:gridCol w:w="1244"/>
        <w:gridCol w:w="1154"/>
      </w:tblGrid>
      <w:tr w:rsidR="005A7451" w14:paraId="576314AB" w14:textId="77777777" w:rsidTr="005A7451">
        <w:trPr>
          <w:trHeight w:val="300"/>
        </w:trPr>
        <w:tc>
          <w:tcPr>
            <w:tcW w:w="3220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EA4689" w14:textId="77777777" w:rsidR="005A7451" w:rsidRDefault="005A7451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Cs w:val="21"/>
                <w:lang w:bidi="ar"/>
              </w:rPr>
              <w:t>Variables</w:t>
            </w:r>
          </w:p>
        </w:tc>
        <w:tc>
          <w:tcPr>
            <w:tcW w:w="2229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A0EB56" w14:textId="77777777" w:rsidR="005A7451" w:rsidRDefault="005A7451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Cs w:val="21"/>
                <w:lang w:bidi="ar"/>
              </w:rPr>
              <w:t>B (95% CI)</w:t>
            </w:r>
          </w:p>
        </w:tc>
        <w:tc>
          <w:tcPr>
            <w:tcW w:w="124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70F57F" w14:textId="77777777" w:rsidR="005A7451" w:rsidRDefault="005A7451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Cs w:val="21"/>
                <w:lang w:bidi="ar"/>
              </w:rPr>
              <w:t>T</w:t>
            </w:r>
          </w:p>
        </w:tc>
        <w:tc>
          <w:tcPr>
            <w:tcW w:w="115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86C5E8" w14:textId="77777777" w:rsidR="005A7451" w:rsidRDefault="005A7451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Cs w:val="21"/>
                <w:lang w:bidi="ar"/>
              </w:rPr>
              <w:t>p</w:t>
            </w:r>
          </w:p>
        </w:tc>
      </w:tr>
      <w:tr w:rsidR="005A7451" w14:paraId="2BD916BB" w14:textId="77777777" w:rsidTr="005A7451">
        <w:trPr>
          <w:trHeight w:val="276"/>
        </w:trPr>
        <w:tc>
          <w:tcPr>
            <w:tcW w:w="3220" w:type="dxa"/>
            <w:noWrap/>
            <w:vAlign w:val="center"/>
            <w:hideMark/>
          </w:tcPr>
          <w:p w14:paraId="0F1CD797" w14:textId="77777777" w:rsidR="005A7451" w:rsidRDefault="005A7451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Low SES (ref)</w:t>
            </w:r>
          </w:p>
        </w:tc>
        <w:tc>
          <w:tcPr>
            <w:tcW w:w="2229" w:type="dxa"/>
            <w:noWrap/>
            <w:vAlign w:val="center"/>
          </w:tcPr>
          <w:p w14:paraId="60876BCF" w14:textId="77777777" w:rsidR="005A7451" w:rsidRDefault="005A7451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</w:p>
        </w:tc>
        <w:tc>
          <w:tcPr>
            <w:tcW w:w="1245" w:type="dxa"/>
            <w:noWrap/>
            <w:vAlign w:val="center"/>
          </w:tcPr>
          <w:p w14:paraId="463FC7A1" w14:textId="77777777" w:rsidR="005A7451" w:rsidRDefault="005A7451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</w:p>
        </w:tc>
        <w:tc>
          <w:tcPr>
            <w:tcW w:w="1155" w:type="dxa"/>
            <w:noWrap/>
            <w:vAlign w:val="center"/>
          </w:tcPr>
          <w:p w14:paraId="17DA46C1" w14:textId="77777777" w:rsidR="005A7451" w:rsidRDefault="005A7451">
            <w:pPr>
              <w:jc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</w:p>
        </w:tc>
      </w:tr>
      <w:tr w:rsidR="005A7451" w14:paraId="6FA65061" w14:textId="77777777" w:rsidTr="005A7451">
        <w:trPr>
          <w:trHeight w:val="276"/>
        </w:trPr>
        <w:tc>
          <w:tcPr>
            <w:tcW w:w="3220" w:type="dxa"/>
            <w:noWrap/>
            <w:vAlign w:val="center"/>
            <w:hideMark/>
          </w:tcPr>
          <w:p w14:paraId="4249DBC0" w14:textId="77777777" w:rsidR="005A7451" w:rsidRDefault="005A7451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Medium SES</w:t>
            </w:r>
          </w:p>
        </w:tc>
        <w:tc>
          <w:tcPr>
            <w:tcW w:w="2229" w:type="dxa"/>
            <w:noWrap/>
            <w:vAlign w:val="center"/>
            <w:hideMark/>
          </w:tcPr>
          <w:p w14:paraId="26802A18" w14:textId="77777777" w:rsidR="005A7451" w:rsidRDefault="005A7451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4.115 (3.804, 4.425)</w:t>
            </w:r>
          </w:p>
        </w:tc>
        <w:tc>
          <w:tcPr>
            <w:tcW w:w="1245" w:type="dxa"/>
            <w:noWrap/>
            <w:vAlign w:val="center"/>
            <w:hideMark/>
          </w:tcPr>
          <w:p w14:paraId="1DDBB04A" w14:textId="77777777" w:rsidR="005A7451" w:rsidRDefault="005A7451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25.97</w:t>
            </w:r>
          </w:p>
        </w:tc>
        <w:tc>
          <w:tcPr>
            <w:tcW w:w="1155" w:type="dxa"/>
            <w:noWrap/>
            <w:vAlign w:val="center"/>
            <w:hideMark/>
          </w:tcPr>
          <w:p w14:paraId="1006CAFF" w14:textId="77777777" w:rsidR="005A7451" w:rsidRDefault="005A7451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&lt;0.001</w:t>
            </w:r>
          </w:p>
        </w:tc>
      </w:tr>
      <w:tr w:rsidR="005A7451" w14:paraId="14FCEDBA" w14:textId="77777777" w:rsidTr="005A7451">
        <w:trPr>
          <w:trHeight w:val="276"/>
        </w:trPr>
        <w:tc>
          <w:tcPr>
            <w:tcW w:w="3220" w:type="dxa"/>
            <w:noWrap/>
            <w:vAlign w:val="center"/>
            <w:hideMark/>
          </w:tcPr>
          <w:p w14:paraId="5A669ED6" w14:textId="77777777" w:rsidR="005A7451" w:rsidRDefault="005A7451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High SES</w:t>
            </w:r>
          </w:p>
        </w:tc>
        <w:tc>
          <w:tcPr>
            <w:tcW w:w="2229" w:type="dxa"/>
            <w:noWrap/>
            <w:vAlign w:val="center"/>
            <w:hideMark/>
          </w:tcPr>
          <w:p w14:paraId="2DE84C7D" w14:textId="77777777" w:rsidR="005A7451" w:rsidRDefault="005A7451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6.827</w:t>
            </w:r>
            <w:bookmarkStart w:id="8" w:name="OLE_LINK126"/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 xml:space="preserve"> </w:t>
            </w:r>
            <w:bookmarkEnd w:id="8"/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(6.372, 7.281)</w:t>
            </w:r>
          </w:p>
        </w:tc>
        <w:tc>
          <w:tcPr>
            <w:tcW w:w="1245" w:type="dxa"/>
            <w:noWrap/>
            <w:vAlign w:val="center"/>
            <w:hideMark/>
          </w:tcPr>
          <w:p w14:paraId="43CB1B98" w14:textId="77777777" w:rsidR="005A7451" w:rsidRDefault="005A7451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29.45</w:t>
            </w:r>
          </w:p>
        </w:tc>
        <w:tc>
          <w:tcPr>
            <w:tcW w:w="1155" w:type="dxa"/>
            <w:noWrap/>
            <w:vAlign w:val="center"/>
            <w:hideMark/>
          </w:tcPr>
          <w:p w14:paraId="61EE7B4C" w14:textId="77777777" w:rsidR="005A7451" w:rsidRDefault="005A7451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&lt;0.001</w:t>
            </w:r>
          </w:p>
        </w:tc>
      </w:tr>
      <w:tr w:rsidR="005A7451" w14:paraId="411BC0E1" w14:textId="77777777" w:rsidTr="005A7451">
        <w:trPr>
          <w:trHeight w:val="288"/>
        </w:trPr>
        <w:tc>
          <w:tcPr>
            <w:tcW w:w="322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4638A740" w14:textId="77777777" w:rsidR="005A7451" w:rsidRDefault="005A7451">
            <w:pPr>
              <w:widowControl/>
              <w:jc w:val="left"/>
              <w:textAlignment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PHQ-9 scores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06752250" w14:textId="77777777" w:rsidR="005A7451" w:rsidRDefault="005A7451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-0.132 (-0.163, -0.099)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56B2054B" w14:textId="77777777" w:rsidR="005A7451" w:rsidRDefault="005A7451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-8.145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  <w:hideMark/>
          </w:tcPr>
          <w:p w14:paraId="0681EADC" w14:textId="77777777" w:rsidR="005A7451" w:rsidRDefault="005A7451">
            <w:pPr>
              <w:widowControl/>
              <w:jc w:val="center"/>
              <w:textAlignment w:val="center"/>
              <w:rPr>
                <w:rFonts w:ascii="Times New Roman" w:eastAsia="等线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Cs w:val="21"/>
                <w:lang w:bidi="ar"/>
              </w:rPr>
              <w:t>&lt;0.001</w:t>
            </w:r>
          </w:p>
        </w:tc>
      </w:tr>
    </w:tbl>
    <w:p w14:paraId="60C3521A" w14:textId="77777777" w:rsidR="005A7451" w:rsidRDefault="005A7451" w:rsidP="005A7451">
      <w:pPr>
        <w:ind w:firstLineChars="100" w:firstLine="18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Outcome variable: MMSE scores</w:t>
      </w:r>
    </w:p>
    <w:p w14:paraId="40318B88" w14:textId="77777777" w:rsidR="005A7451" w:rsidRDefault="005A7451" w:rsidP="005A7451">
      <w:pPr>
        <w:ind w:leftChars="85" w:left="17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The model was adjusted for age, gender, residential region, current smoker, current drinker, marital status, living alone, diabetes, hypertension, hyperlipidemia and sedentary duration.</w:t>
      </w:r>
      <w:bookmarkEnd w:id="7"/>
    </w:p>
    <w:p w14:paraId="2F36B38B" w14:textId="77777777" w:rsidR="0014134E" w:rsidRPr="00B4054B" w:rsidRDefault="000D7192"/>
    <w:sectPr w:rsidR="0014134E" w:rsidRPr="00B405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67F"/>
    <w:rsid w:val="000D7192"/>
    <w:rsid w:val="001C4626"/>
    <w:rsid w:val="0024541E"/>
    <w:rsid w:val="002E3A41"/>
    <w:rsid w:val="00474C63"/>
    <w:rsid w:val="004A4AB7"/>
    <w:rsid w:val="00507AF4"/>
    <w:rsid w:val="005924F0"/>
    <w:rsid w:val="005A7451"/>
    <w:rsid w:val="00624804"/>
    <w:rsid w:val="00713AC3"/>
    <w:rsid w:val="00742C88"/>
    <w:rsid w:val="0091767F"/>
    <w:rsid w:val="00A11BB4"/>
    <w:rsid w:val="00B4054B"/>
    <w:rsid w:val="00BC00DD"/>
    <w:rsid w:val="00BD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FE7BB"/>
  <w15:chartTrackingRefBased/>
  <w15:docId w15:val="{45F51B22-FE02-4F6B-A1DD-37DCB33B8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A7451"/>
    <w:pPr>
      <w:widowControl w:val="0"/>
      <w:jc w:val="both"/>
    </w:pPr>
    <w:rPr>
      <w14:ligatures w14:val="standardContextual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624804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14:ligatures w14:val="none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742C88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szCs w:val="21"/>
      <w14:ligatures w14:val="none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742C88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szCs w:val="21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9"/>
    <w:rsid w:val="00624804"/>
    <w:rPr>
      <w:rFonts w:ascii="Times New Roman" w:eastAsia="Times New Roman" w:hAnsi="Times New Roman" w:cs="Times New Roman"/>
      <w:b/>
      <w:bCs/>
      <w:noProof/>
      <w:color w:val="000000"/>
      <w:kern w:val="44"/>
      <w:sz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742C88"/>
    <w:rPr>
      <w:rFonts w:ascii="Times New Roman" w:eastAsia="Times New Roman" w:hAnsi="Times New Roman" w:cs="Times New Roman"/>
      <w:b/>
      <w:bCs/>
      <w:i/>
      <w:noProof/>
      <w:color w:val="000000"/>
      <w:szCs w:val="21"/>
    </w:rPr>
  </w:style>
  <w:style w:type="paragraph" w:customStyle="1" w:styleId="Abstract">
    <w:name w:val="Abstract"/>
    <w:next w:val="a"/>
    <w:uiPriority w:val="5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42C88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742C88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742C88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742C88"/>
    <w:pPr>
      <w:numPr>
        <w:numId w:val="3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742C8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742C8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742C88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742C88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742C88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742C88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742C8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42C88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742C88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742C88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742C88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2E3A41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2E3A41"/>
    <w:rPr>
      <w:rFonts w:ascii="Times New Roman" w:eastAsia="Times New Roman" w:hAnsi="Times New Roman" w:cs="Times New Roman"/>
      <w:snapToGrid w:val="0"/>
      <w:color w:val="000000"/>
      <w:szCs w:val="28"/>
      <w:lang w:eastAsia="de-DE" w:bidi="en-US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742C88"/>
    <w:rPr>
      <w:rFonts w:ascii="Times New Roman" w:eastAsia="Times New Roman" w:hAnsi="Times New Roman" w:cs="Times New Roman"/>
      <w:bCs/>
      <w:i/>
      <w:noProof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99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Pacem</dc:creator>
  <cp:keywords/>
  <dc:description/>
  <cp:lastModifiedBy>Pacem</cp:lastModifiedBy>
  <cp:revision>4</cp:revision>
  <dcterms:created xsi:type="dcterms:W3CDTF">2025-07-01T08:46:00Z</dcterms:created>
  <dcterms:modified xsi:type="dcterms:W3CDTF">2025-07-01T08:47:00Z</dcterms:modified>
</cp:coreProperties>
</file>